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B5" w:rsidRDefault="000652B5" w:rsidP="000652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TINA-SPICE simulation of the regenerative receivers with the MPSA18 small signal NPN transistor and with the NXP NPN 9 GHz wideband transistor</w:t>
      </w:r>
    </w:p>
    <w:p w:rsidR="000652B5" w:rsidRDefault="000652B5" w:rsidP="000652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753BF" w:rsidRDefault="000652B5" w:rsidP="000652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Simulate the MPSA18 circuit and see if the NXP transistor will work.</w:t>
      </w:r>
    </w:p>
    <w:p w:rsidR="000652B5" w:rsidRDefault="000652B5" w:rsidP="000652B5">
      <w:pPr>
        <w:rPr>
          <w:rFonts w:ascii="Courier New" w:hAnsi="Courier New" w:cs="Courier New"/>
          <w:sz w:val="20"/>
          <w:szCs w:val="20"/>
        </w:rPr>
      </w:pPr>
    </w:p>
    <w:p w:rsidR="000652B5" w:rsidRDefault="000652B5" w:rsidP="000652B5">
      <w:r>
        <w:rPr>
          <w:noProof/>
        </w:rPr>
        <w:drawing>
          <wp:inline distT="0" distB="0" distL="0" distR="0">
            <wp:extent cx="5238750" cy="4105275"/>
            <wp:effectExtent l="19050" t="0" r="0" b="0"/>
            <wp:docPr id="1" name="Picture 1" descr="sche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B5" w:rsidRDefault="000652B5" w:rsidP="000652B5"/>
    <w:p w:rsidR="000652B5" w:rsidRDefault="000652B5" w:rsidP="000652B5">
      <w:r>
        <w:t>Simulate this regen receiver, the NXP can't handle 18 volts though.</w:t>
      </w:r>
    </w:p>
    <w:sectPr w:rsidR="000652B5" w:rsidSect="00CB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52B5"/>
    <w:rsid w:val="000652B5"/>
    <w:rsid w:val="002E147B"/>
    <w:rsid w:val="00CB6798"/>
    <w:rsid w:val="00EF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>WDV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Van Warren</dc:creator>
  <cp:keywords/>
  <dc:description/>
  <cp:lastModifiedBy>L. Van Warren</cp:lastModifiedBy>
  <cp:revision>1</cp:revision>
  <dcterms:created xsi:type="dcterms:W3CDTF">2011-11-18T06:14:00Z</dcterms:created>
  <dcterms:modified xsi:type="dcterms:W3CDTF">2011-11-18T06:20:00Z</dcterms:modified>
</cp:coreProperties>
</file>