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F6" w:rsidRPr="002F1C6F" w:rsidRDefault="002F1C6F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1C6F">
        <w:rPr>
          <w:rFonts w:ascii="Arial" w:hAnsi="Arial" w:cs="Arial"/>
          <w:b/>
          <w:sz w:val="20"/>
          <w:szCs w:val="20"/>
        </w:rPr>
        <w:t>Next Radio</w:t>
      </w:r>
    </w:p>
    <w:p w:rsidR="002F1C6F" w:rsidRPr="002F1C6F" w:rsidRDefault="002F1C6F" w:rsidP="002F1C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8224E7" w:rsidRPr="002F1C6F" w:rsidRDefault="00B858F6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voltage regulator instead of diode stack</w:t>
      </w:r>
    </w:p>
    <w:p w:rsidR="008224E7" w:rsidRPr="002F1C6F" w:rsidRDefault="00B858F6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JFET</w:t>
      </w:r>
      <w:r w:rsidR="008224E7">
        <w:rPr>
          <w:rFonts w:ascii="Arial" w:hAnsi="Arial" w:cs="Arial"/>
          <w:sz w:val="20"/>
          <w:szCs w:val="20"/>
        </w:rPr>
        <w:t xml:space="preserve"> based design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antenna isolation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photograph instead of xerox schematic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reversed photograph on back... with reversed labels.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Vcc at top, ground at bottom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minimize lead lengths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isolate RF section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multiple RF sections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block out each functional section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loop antenna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arrange controls more sensibly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isolated CD capacitor in its own container, vertical and large.</w:t>
      </w:r>
    </w:p>
    <w:p w:rsidR="008224E7" w:rsidRPr="002F1C6F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upright with controled spacing and easier use</w:t>
      </w:r>
    </w:p>
    <w:p w:rsidR="008224E7" w:rsidRDefault="008224E7" w:rsidP="002F1C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easier coil changes</w:t>
      </w:r>
    </w:p>
    <w:p w:rsidR="002F1C6F" w:rsidRDefault="002F1C6F" w:rsidP="002F1C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2F1C6F" w:rsidRDefault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 basic building blocks to fabricate</w:t>
      </w:r>
    </w:p>
    <w:p w:rsidR="002F1C6F" w:rsidRDefault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F1C6F" w:rsidRPr="002F1C6F" w:rsidRDefault="006375FD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Audio</w:t>
      </w:r>
      <w:r w:rsidR="002F1C6F">
        <w:rPr>
          <w:rFonts w:ascii="Arial" w:hAnsi="Arial" w:cs="Arial"/>
          <w:sz w:val="20"/>
          <w:szCs w:val="20"/>
        </w:rPr>
        <w:t xml:space="preserve"> amplifier</w:t>
      </w:r>
    </w:p>
    <w:p w:rsid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RF amplifier</w:t>
      </w:r>
    </w:p>
    <w:p w:rsidR="002F1C6F" w:rsidRP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RF filter (tuned circuit)</w:t>
      </w:r>
    </w:p>
    <w:p w:rsidR="002F1C6F" w:rsidRP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frequency converter </w:t>
      </w:r>
    </w:p>
    <w:p w:rsidR="002F1C6F" w:rsidRP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frequency display</w:t>
      </w:r>
    </w:p>
    <w:p w:rsidR="002F1C6F" w:rsidRP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loop antenna interface</w:t>
      </w:r>
    </w:p>
    <w:p w:rsidR="002F1C6F" w:rsidRP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pulse counter</w:t>
      </w:r>
    </w:p>
    <w:p w:rsidR="002F1C6F" w:rsidRP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voltage display</w:t>
      </w:r>
    </w:p>
    <w:p w:rsid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display</w:t>
      </w:r>
    </w:p>
    <w:p w:rsidR="002F1C6F" w:rsidRPr="002F1C6F" w:rsidRDefault="002F1C6F" w:rsidP="002F1C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Oscillators</w:t>
      </w:r>
    </w:p>
    <w:p w:rsidR="006375FD" w:rsidRDefault="006375FD" w:rsidP="006375F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VFO, </w:t>
      </w:r>
      <w:r w:rsidR="002F1C6F" w:rsidRPr="006375FD">
        <w:rPr>
          <w:rFonts w:ascii="Arial" w:hAnsi="Arial" w:cs="Arial"/>
          <w:sz w:val="20"/>
          <w:szCs w:val="20"/>
        </w:rPr>
        <w:t>Colpitts</w:t>
      </w:r>
      <w:r>
        <w:rPr>
          <w:rFonts w:ascii="Arial" w:hAnsi="Arial" w:cs="Arial"/>
          <w:sz w:val="20"/>
          <w:szCs w:val="20"/>
        </w:rPr>
        <w:t xml:space="preserve">, </w:t>
      </w:r>
      <w:r w:rsidR="002F1C6F" w:rsidRPr="006375FD">
        <w:rPr>
          <w:rFonts w:ascii="Arial" w:hAnsi="Arial" w:cs="Arial"/>
          <w:sz w:val="20"/>
          <w:szCs w:val="20"/>
        </w:rPr>
        <w:t>Armstrong</w:t>
      </w:r>
      <w:r>
        <w:rPr>
          <w:rFonts w:ascii="Arial" w:hAnsi="Arial" w:cs="Arial"/>
          <w:sz w:val="20"/>
          <w:szCs w:val="20"/>
        </w:rPr>
        <w:t xml:space="preserve">, </w:t>
      </w:r>
      <w:r w:rsidR="002F1C6F" w:rsidRPr="006375FD">
        <w:rPr>
          <w:rFonts w:ascii="Arial" w:hAnsi="Arial" w:cs="Arial"/>
          <w:sz w:val="20"/>
          <w:szCs w:val="20"/>
        </w:rPr>
        <w:t>Hartley</w:t>
      </w:r>
      <w:r>
        <w:rPr>
          <w:rFonts w:ascii="Arial" w:hAnsi="Arial" w:cs="Arial"/>
          <w:sz w:val="20"/>
          <w:szCs w:val="20"/>
        </w:rPr>
        <w:t xml:space="preserve">, </w:t>
      </w:r>
      <w:r w:rsidR="002F1C6F" w:rsidRPr="006375FD">
        <w:rPr>
          <w:rFonts w:ascii="Arial" w:hAnsi="Arial" w:cs="Arial"/>
          <w:sz w:val="20"/>
          <w:szCs w:val="20"/>
        </w:rPr>
        <w:t>Colpitts</w:t>
      </w:r>
      <w:r>
        <w:rPr>
          <w:rFonts w:ascii="Arial" w:hAnsi="Arial" w:cs="Arial"/>
          <w:sz w:val="20"/>
          <w:szCs w:val="20"/>
        </w:rPr>
        <w:t xml:space="preserve">, </w:t>
      </w:r>
      <w:r w:rsidR="002F1C6F" w:rsidRPr="006375FD">
        <w:rPr>
          <w:rFonts w:ascii="Arial" w:hAnsi="Arial" w:cs="Arial"/>
          <w:sz w:val="20"/>
          <w:szCs w:val="20"/>
        </w:rPr>
        <w:t>Clapp</w:t>
      </w:r>
      <w:r>
        <w:rPr>
          <w:rFonts w:ascii="Arial" w:hAnsi="Arial" w:cs="Arial"/>
          <w:sz w:val="20"/>
          <w:szCs w:val="20"/>
        </w:rPr>
        <w:t xml:space="preserve">, </w:t>
      </w:r>
      <w:r w:rsidR="002F1C6F" w:rsidRPr="006375FD">
        <w:rPr>
          <w:rFonts w:ascii="Arial" w:hAnsi="Arial" w:cs="Arial"/>
          <w:sz w:val="20"/>
          <w:szCs w:val="20"/>
        </w:rPr>
        <w:t>Delay line</w:t>
      </w:r>
      <w:r>
        <w:rPr>
          <w:rFonts w:ascii="Arial" w:hAnsi="Arial" w:cs="Arial"/>
          <w:sz w:val="20"/>
          <w:szCs w:val="20"/>
        </w:rPr>
        <w:t xml:space="preserve">, </w:t>
      </w:r>
      <w:r w:rsidR="002F1C6F" w:rsidRPr="006375FD">
        <w:rPr>
          <w:rFonts w:ascii="Arial" w:hAnsi="Arial" w:cs="Arial"/>
          <w:sz w:val="20"/>
          <w:szCs w:val="20"/>
        </w:rPr>
        <w:t>Pierce (crystal</w:t>
      </w:r>
      <w:r>
        <w:rPr>
          <w:rFonts w:ascii="Arial" w:hAnsi="Arial" w:cs="Arial"/>
          <w:sz w:val="20"/>
          <w:szCs w:val="20"/>
        </w:rPr>
        <w:t>)</w:t>
      </w:r>
    </w:p>
    <w:p w:rsidR="002F1C6F" w:rsidRDefault="002F1C6F" w:rsidP="006375F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75FD">
        <w:rPr>
          <w:rFonts w:ascii="Arial" w:hAnsi="Arial" w:cs="Arial"/>
          <w:sz w:val="20"/>
          <w:szCs w:val="20"/>
        </w:rPr>
        <w:t>Phase-shift</w:t>
      </w:r>
      <w:r w:rsidR="006375FD">
        <w:rPr>
          <w:rFonts w:ascii="Arial" w:hAnsi="Arial" w:cs="Arial"/>
          <w:sz w:val="20"/>
          <w:szCs w:val="20"/>
        </w:rPr>
        <w:t xml:space="preserve">, </w:t>
      </w:r>
      <w:r w:rsidRPr="006375FD">
        <w:rPr>
          <w:rFonts w:ascii="Arial" w:hAnsi="Arial" w:cs="Arial"/>
          <w:sz w:val="20"/>
          <w:szCs w:val="20"/>
        </w:rPr>
        <w:t>RC (Wien Bridge and "Twin-T")</w:t>
      </w:r>
      <w:r w:rsidR="006375FD">
        <w:rPr>
          <w:rFonts w:ascii="Arial" w:hAnsi="Arial" w:cs="Arial"/>
          <w:sz w:val="20"/>
          <w:szCs w:val="20"/>
        </w:rPr>
        <w:t xml:space="preserve">, </w:t>
      </w:r>
      <w:r w:rsidRPr="006375FD">
        <w:rPr>
          <w:rFonts w:ascii="Arial" w:hAnsi="Arial" w:cs="Arial"/>
          <w:sz w:val="20"/>
          <w:szCs w:val="20"/>
        </w:rPr>
        <w:t>Cross-coupled LC</w:t>
      </w:r>
      <w:r w:rsidR="006375FD">
        <w:rPr>
          <w:rFonts w:ascii="Arial" w:hAnsi="Arial" w:cs="Arial"/>
          <w:sz w:val="20"/>
          <w:szCs w:val="20"/>
        </w:rPr>
        <w:t xml:space="preserve">, </w:t>
      </w:r>
      <w:r w:rsidRPr="006375FD">
        <w:rPr>
          <w:rFonts w:ascii="Arial" w:hAnsi="Arial" w:cs="Arial"/>
          <w:sz w:val="20"/>
          <w:szCs w:val="20"/>
        </w:rPr>
        <w:t>Vackář</w:t>
      </w:r>
      <w:r w:rsidR="006375FD">
        <w:rPr>
          <w:rFonts w:ascii="Arial" w:hAnsi="Arial" w:cs="Arial"/>
          <w:sz w:val="20"/>
          <w:szCs w:val="20"/>
        </w:rPr>
        <w:t xml:space="preserve">, </w:t>
      </w:r>
      <w:r w:rsidRPr="006375FD">
        <w:rPr>
          <w:rFonts w:ascii="Arial" w:hAnsi="Arial" w:cs="Arial"/>
          <w:sz w:val="20"/>
          <w:szCs w:val="20"/>
        </w:rPr>
        <w:t>Opto-Electronic.</w:t>
      </w:r>
    </w:p>
    <w:p w:rsidR="00B44634" w:rsidRPr="006375FD" w:rsidRDefault="00B44634" w:rsidP="006375F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GPS disciplined oscillator</w:t>
      </w:r>
    </w:p>
    <w:p w:rsidR="002F1C6F" w:rsidRDefault="002F1C6F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F1C6F" w:rsidRDefault="002F1C6F" w:rsidP="002F1C6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F1C6F" w:rsidRDefault="002F1C6F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F1C6F" w:rsidRDefault="002F1C6F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Projects to build with basic building blocks:</w:t>
      </w:r>
    </w:p>
    <w:p w:rsidR="002F1C6F" w:rsidRDefault="002F1C6F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F1C6F" w:rsidRDefault="002F1C6F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Regenerative Receiver</w:t>
      </w:r>
    </w:p>
    <w:p w:rsidR="006375FD" w:rsidRDefault="006375FD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Space Fence Radio</w:t>
      </w:r>
    </w:p>
    <w:p w:rsidR="002F1C6F" w:rsidRDefault="002F1C6F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Wideband AM Radio</w:t>
      </w:r>
    </w:p>
    <w:p w:rsidR="002F1C6F" w:rsidRDefault="002F1C6F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Wideband SSB, CW, DSB Radio</w:t>
      </w:r>
    </w:p>
    <w:p w:rsidR="002F1C6F" w:rsidRDefault="002F1C6F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Software Defined Radio</w:t>
      </w:r>
    </w:p>
    <w:p w:rsidR="002F1C6F" w:rsidRDefault="002F1C6F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FM Radio</w:t>
      </w:r>
    </w:p>
    <w:p w:rsidR="006375FD" w:rsidRDefault="006375FD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 Radio Transmitter</w:t>
      </w:r>
    </w:p>
    <w:p w:rsidR="006375FD" w:rsidRDefault="006375FD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Weather Radio</w:t>
      </w:r>
    </w:p>
    <w:p w:rsidR="00090FF1" w:rsidRDefault="006375FD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WWV Monitor</w:t>
      </w:r>
    </w:p>
    <w:p w:rsidR="00090FF1" w:rsidRDefault="00090FF1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 of Flight Radio Tuples</w:t>
      </w:r>
    </w:p>
    <w:p w:rsidR="00251374" w:rsidRDefault="00251374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 Camera!</w:t>
      </w:r>
    </w:p>
    <w:p w:rsidR="00251374" w:rsidRDefault="00251374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Chickenwire Maser</w:t>
      </w:r>
    </w:p>
    <w:p w:rsidR="00251374" w:rsidRDefault="00251374" w:rsidP="00090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Transformer isolation of Loop Antenna</w:t>
      </w:r>
    </w:p>
    <w:p w:rsidR="002F1C6F" w:rsidRDefault="002F1C6F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F1C6F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Other Notes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that circuit which did an effective FFT using a graphic equalizer concept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 Capacitor in Water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Graphic Equalizer FFT Circuit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Fractal Antenna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Toroidal coil instead of pill bottle coil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Frequency Counter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RF amplifier / Active Filter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Space Fence Radio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Intentional use of Hand Capacitance</w:t>
      </w: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75FD" w:rsidRDefault="006375FD" w:rsidP="002F1C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6375FD" w:rsidSect="00D3020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341A"/>
    <w:multiLevelType w:val="hybridMultilevel"/>
    <w:tmpl w:val="099AC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E6204"/>
    <w:multiLevelType w:val="hybridMultilevel"/>
    <w:tmpl w:val="201C55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27D1"/>
    <w:multiLevelType w:val="hybridMultilevel"/>
    <w:tmpl w:val="788C2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06D3D"/>
    <w:multiLevelType w:val="hybridMultilevel"/>
    <w:tmpl w:val="B2AAA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234F3"/>
    <w:multiLevelType w:val="hybridMultilevel"/>
    <w:tmpl w:val="349A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858F6"/>
    <w:rsid w:val="00090FF1"/>
    <w:rsid w:val="00251374"/>
    <w:rsid w:val="002F1C6F"/>
    <w:rsid w:val="006375FD"/>
    <w:rsid w:val="008224E7"/>
    <w:rsid w:val="00B44634"/>
    <w:rsid w:val="00B858F6"/>
    <w:rsid w:val="00C65D36"/>
    <w:rsid w:val="00D3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0D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Van Warren</dc:creator>
  <cp:keywords/>
  <dc:description/>
  <cp:lastModifiedBy>L. Van Warren</cp:lastModifiedBy>
  <cp:revision>3</cp:revision>
  <dcterms:created xsi:type="dcterms:W3CDTF">2012-01-08T07:36:00Z</dcterms:created>
  <dcterms:modified xsi:type="dcterms:W3CDTF">2012-01-09T05:53:00Z</dcterms:modified>
</cp:coreProperties>
</file>