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BA" w:rsidRDefault="000F35B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Saturday, December 03, 2011</w:t>
      </w:r>
    </w:p>
    <w:p w:rsidR="00696C77" w:rsidRDefault="00696C77">
      <w:pPr>
        <w:widowControl w:val="0"/>
        <w:autoSpaceDE w:val="0"/>
        <w:autoSpaceDN w:val="0"/>
        <w:adjustRightInd w:val="0"/>
        <w:spacing w:after="0" w:line="240" w:lineRule="auto"/>
        <w:rPr>
          <w:rFonts w:ascii="Arial" w:hAnsi="Arial" w:cs="Arial"/>
          <w:sz w:val="20"/>
          <w:szCs w:val="20"/>
        </w:rPr>
      </w:pPr>
    </w:p>
    <w:p w:rsidR="00696C77" w:rsidRPr="00696C77" w:rsidRDefault="00696C77">
      <w:pPr>
        <w:widowControl w:val="0"/>
        <w:autoSpaceDE w:val="0"/>
        <w:autoSpaceDN w:val="0"/>
        <w:adjustRightInd w:val="0"/>
        <w:spacing w:after="0" w:line="240" w:lineRule="auto"/>
        <w:rPr>
          <w:rFonts w:ascii="Arial" w:hAnsi="Arial" w:cs="Arial"/>
          <w:b/>
          <w:sz w:val="20"/>
          <w:szCs w:val="20"/>
        </w:rPr>
      </w:pPr>
      <w:r w:rsidRPr="00696C77">
        <w:rPr>
          <w:rFonts w:ascii="Arial" w:hAnsi="Arial" w:cs="Arial"/>
          <w:b/>
          <w:sz w:val="20"/>
          <w:szCs w:val="20"/>
        </w:rPr>
        <w:t>Maxim VCO notes</w:t>
      </w:r>
    </w:p>
    <w:p w:rsidR="00696C77" w:rsidRDefault="00696C77">
      <w:pPr>
        <w:widowControl w:val="0"/>
        <w:autoSpaceDE w:val="0"/>
        <w:autoSpaceDN w:val="0"/>
        <w:adjustRightInd w:val="0"/>
        <w:spacing w:after="0" w:line="240" w:lineRule="auto"/>
        <w:rPr>
          <w:rFonts w:ascii="Arial" w:hAnsi="Arial" w:cs="Arial"/>
          <w:sz w:val="20"/>
          <w:szCs w:val="20"/>
        </w:rPr>
      </w:pPr>
    </w:p>
    <w:p w:rsidR="00696C77" w:rsidRDefault="00696C77">
      <w:pPr>
        <w:widowControl w:val="0"/>
        <w:autoSpaceDE w:val="0"/>
        <w:autoSpaceDN w:val="0"/>
        <w:adjustRightInd w:val="0"/>
        <w:spacing w:after="0" w:line="240" w:lineRule="auto"/>
        <w:rPr>
          <w:rFonts w:ascii="Arial" w:hAnsi="Arial" w:cs="Arial"/>
          <w:sz w:val="20"/>
          <w:szCs w:val="20"/>
        </w:rPr>
      </w:pPr>
      <w:hyperlink r:id="rId5" w:history="1">
        <w:r>
          <w:rPr>
            <w:rStyle w:val="Hyperlink"/>
          </w:rPr>
          <w:t>http://datasheets.maxim-ic.com/en/ds/MAX2605-MAX2609.pdf</w:t>
        </w:r>
      </w:hyperlink>
    </w:p>
    <w:p w:rsidR="00696C77" w:rsidRDefault="00696C77">
      <w:pPr>
        <w:widowControl w:val="0"/>
        <w:autoSpaceDE w:val="0"/>
        <w:autoSpaceDN w:val="0"/>
        <w:adjustRightInd w:val="0"/>
        <w:spacing w:after="0" w:line="240" w:lineRule="auto"/>
        <w:rPr>
          <w:rFonts w:ascii="Arial" w:hAnsi="Arial" w:cs="Arial"/>
          <w:sz w:val="20"/>
          <w:szCs w:val="20"/>
        </w:rPr>
      </w:pPr>
    </w:p>
    <w:p w:rsidR="00696C77" w:rsidRDefault="00696C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 about 70 nH inductor required for 217 mHz</w:t>
      </w:r>
    </w:p>
    <w:p w:rsidR="00696C77" w:rsidRDefault="00696C7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2) VCO's are tuned using the output of a PLL loop filter for exact voltage control from 0.4 V to 2.4 V.</w:t>
      </w:r>
    </w:p>
    <w:p w:rsidR="00220E94" w:rsidRDefault="00220E9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3) These VCO's have a spur signature that can be low pass filtered for image reduction.</w:t>
      </w:r>
    </w:p>
    <w:p w:rsidR="000F35BA" w:rsidRDefault="000F35BA">
      <w:pPr>
        <w:widowControl w:val="0"/>
        <w:autoSpaceDE w:val="0"/>
        <w:autoSpaceDN w:val="0"/>
        <w:adjustRightInd w:val="0"/>
        <w:spacing w:after="0" w:line="240" w:lineRule="auto"/>
        <w:rPr>
          <w:rFonts w:ascii="Arial" w:hAnsi="Arial" w:cs="Arial"/>
          <w:sz w:val="20"/>
          <w:szCs w:val="20"/>
        </w:rPr>
      </w:pPr>
    </w:p>
    <w:p w:rsidR="000F35BA" w:rsidRPr="000F35BA" w:rsidRDefault="000F35BA">
      <w:pPr>
        <w:widowControl w:val="0"/>
        <w:autoSpaceDE w:val="0"/>
        <w:autoSpaceDN w:val="0"/>
        <w:adjustRightInd w:val="0"/>
        <w:spacing w:after="0" w:line="240" w:lineRule="auto"/>
        <w:rPr>
          <w:rFonts w:ascii="Arial" w:hAnsi="Arial" w:cs="Arial"/>
          <w:b/>
          <w:sz w:val="20"/>
          <w:szCs w:val="20"/>
        </w:rPr>
      </w:pPr>
      <w:r w:rsidRPr="000F35BA">
        <w:rPr>
          <w:rFonts w:ascii="Arial" w:hAnsi="Arial" w:cs="Arial"/>
          <w:b/>
          <w:sz w:val="20"/>
          <w:szCs w:val="20"/>
        </w:rPr>
        <w:t>Bypass Capacitor Notes</w:t>
      </w:r>
    </w:p>
    <w:p w:rsidR="000F35BA" w:rsidRDefault="000F35BA" w:rsidP="000F35BA">
      <w:pPr>
        <w:widowControl w:val="0"/>
        <w:autoSpaceDE w:val="0"/>
        <w:autoSpaceDN w:val="0"/>
        <w:adjustRightInd w:val="0"/>
        <w:spacing w:after="0" w:line="240" w:lineRule="auto"/>
        <w:rPr>
          <w:rFonts w:ascii="Arial" w:hAnsi="Arial" w:cs="Arial"/>
          <w:sz w:val="20"/>
          <w:szCs w:val="20"/>
        </w:rPr>
      </w:pPr>
    </w:p>
    <w:p w:rsidR="000F35BA" w:rsidRPr="000F35BA" w:rsidRDefault="000F35BA" w:rsidP="000F35BA">
      <w:pPr>
        <w:widowControl w:val="0"/>
        <w:autoSpaceDE w:val="0"/>
        <w:autoSpaceDN w:val="0"/>
        <w:adjustRightInd w:val="0"/>
        <w:spacing w:after="0" w:line="240" w:lineRule="auto"/>
        <w:rPr>
          <w:sz w:val="24"/>
          <w:szCs w:val="24"/>
        </w:rPr>
      </w:pPr>
      <w:hyperlink r:id="rId6" w:history="1">
        <w:r w:rsidRPr="000F35BA">
          <w:rPr>
            <w:rStyle w:val="Hyperlink"/>
            <w:sz w:val="24"/>
            <w:szCs w:val="24"/>
          </w:rPr>
          <w:t>http://www.seattlerobotics.org/encoder/jun97/basics.html</w:t>
        </w:r>
      </w:hyperlink>
    </w:p>
    <w:p w:rsidR="000F35BA" w:rsidRDefault="000F35BA" w:rsidP="000F35BA">
      <w:pPr>
        <w:widowControl w:val="0"/>
        <w:autoSpaceDE w:val="0"/>
        <w:autoSpaceDN w:val="0"/>
        <w:adjustRightInd w:val="0"/>
        <w:spacing w:after="0" w:line="240" w:lineRule="auto"/>
        <w:rPr>
          <w:rFonts w:cs="Arial"/>
          <w:sz w:val="24"/>
          <w:szCs w:val="24"/>
        </w:rPr>
      </w:pPr>
      <w:hyperlink r:id="rId7" w:history="1">
        <w:r w:rsidRPr="000F35BA">
          <w:rPr>
            <w:rStyle w:val="Hyperlink"/>
            <w:rFonts w:cs="Arial"/>
            <w:sz w:val="24"/>
            <w:szCs w:val="24"/>
          </w:rPr>
          <w:t>http://www.intersil.com/data/an/an1325.pdf</w:t>
        </w:r>
      </w:hyperlink>
    </w:p>
    <w:p w:rsidR="000F35BA" w:rsidRPr="000F35BA" w:rsidRDefault="000F35BA" w:rsidP="000F35BA">
      <w:pPr>
        <w:widowControl w:val="0"/>
        <w:autoSpaceDE w:val="0"/>
        <w:autoSpaceDN w:val="0"/>
        <w:adjustRightInd w:val="0"/>
        <w:spacing w:after="0" w:line="240" w:lineRule="auto"/>
        <w:rPr>
          <w:rFonts w:cs="Arial"/>
          <w:sz w:val="24"/>
          <w:szCs w:val="24"/>
        </w:rPr>
      </w:pPr>
      <w:hyperlink r:id="rId8" w:history="1">
        <w:r>
          <w:rPr>
            <w:rStyle w:val="Hyperlink"/>
          </w:rPr>
          <w:t>http://www.ti.com/lit/an/scba007a/scba007a.pdf</w:t>
        </w:r>
      </w:hyperlink>
    </w:p>
    <w:p w:rsidR="000F35BA" w:rsidRPr="000F35BA" w:rsidRDefault="000F35BA" w:rsidP="000F35BA">
      <w:pPr>
        <w:widowControl w:val="0"/>
        <w:autoSpaceDE w:val="0"/>
        <w:autoSpaceDN w:val="0"/>
        <w:adjustRightInd w:val="0"/>
        <w:spacing w:after="0" w:line="240" w:lineRule="auto"/>
        <w:rPr>
          <w:rFonts w:ascii="Arial" w:hAnsi="Arial" w:cs="Arial"/>
          <w:sz w:val="20"/>
          <w:szCs w:val="20"/>
        </w:rPr>
      </w:pPr>
    </w:p>
    <w:p w:rsidR="000F35BA" w:rsidRPr="000F35BA" w:rsidRDefault="000F35BA" w:rsidP="000F35BA">
      <w:pPr>
        <w:widowControl w:val="0"/>
        <w:autoSpaceDE w:val="0"/>
        <w:autoSpaceDN w:val="0"/>
        <w:adjustRightInd w:val="0"/>
        <w:spacing w:after="0" w:line="240" w:lineRule="auto"/>
        <w:rPr>
          <w:rFonts w:ascii="Arial" w:hAnsi="Arial" w:cs="Arial"/>
          <w:sz w:val="20"/>
          <w:szCs w:val="20"/>
        </w:rPr>
      </w:pP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1 or 2 for medium and high frequency noises</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locate as close as possible to Vcc pin on I/C</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one per I/C</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multi-layer ceramic chip capacitors for most apps OSCON or X2Y for demanding apps</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0612 package is preferred to 1206 since ESL is 95% lower</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smaller package for smaller capacitors, otherwise they don't do anything</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via's to route capacitor connections to ground plane OR use a wide ground trace to keep impedance low</w:t>
      </w:r>
    </w:p>
    <w:p w:rsid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place the smaller capacitor closer to the device</w:t>
      </w:r>
    </w:p>
    <w:p w:rsidR="000F35BA" w:rsidRPr="000F35BA" w:rsidRDefault="000F35BA" w:rsidP="000F35BA">
      <w:pPr>
        <w:pStyle w:val="ListParagraph"/>
        <w:widowControl w:val="0"/>
        <w:numPr>
          <w:ilvl w:val="0"/>
          <w:numId w:val="1"/>
        </w:numPr>
        <w:autoSpaceDE w:val="0"/>
        <w:autoSpaceDN w:val="0"/>
        <w:adjustRightInd w:val="0"/>
        <w:spacing w:after="0" w:line="240" w:lineRule="auto"/>
        <w:rPr>
          <w:rFonts w:ascii="Arial" w:hAnsi="Arial" w:cs="Arial"/>
          <w:sz w:val="20"/>
          <w:szCs w:val="20"/>
        </w:rPr>
      </w:pPr>
      <w:r w:rsidRPr="000F35BA">
        <w:rPr>
          <w:rFonts w:ascii="Arial" w:hAnsi="Arial" w:cs="Arial"/>
          <w:sz w:val="20"/>
          <w:szCs w:val="20"/>
        </w:rPr>
        <w:t>use 1uF for power supply droops and .01 uF for digital switching transients</w:t>
      </w:r>
    </w:p>
    <w:p w:rsidR="000F35BA" w:rsidRDefault="000F35BA">
      <w:pPr>
        <w:widowControl w:val="0"/>
        <w:autoSpaceDE w:val="0"/>
        <w:autoSpaceDN w:val="0"/>
        <w:adjustRightInd w:val="0"/>
        <w:spacing w:after="0" w:line="240" w:lineRule="auto"/>
        <w:rPr>
          <w:rFonts w:ascii="Arial" w:hAnsi="Arial" w:cs="Arial"/>
          <w:sz w:val="20"/>
          <w:szCs w:val="20"/>
        </w:rPr>
      </w:pPr>
    </w:p>
    <w:p w:rsidR="000F35BA" w:rsidRDefault="000F35BA">
      <w:pPr>
        <w:widowControl w:val="0"/>
        <w:pBdr>
          <w:top w:val="single" w:sz="6" w:space="1" w:color="auto"/>
          <w:bottom w:val="single" w:sz="6" w:space="1" w:color="auto"/>
        </w:pBdr>
        <w:autoSpaceDE w:val="0"/>
        <w:autoSpaceDN w:val="0"/>
        <w:adjustRightInd w:val="0"/>
        <w:spacing w:after="0" w:line="240" w:lineRule="auto"/>
        <w:rPr>
          <w:rFonts w:ascii="Arial" w:hAnsi="Arial" w:cs="Arial"/>
          <w:sz w:val="20"/>
          <w:szCs w:val="20"/>
        </w:rPr>
      </w:pPr>
    </w:p>
    <w:p w:rsidR="000F35BA" w:rsidRDefault="000F35BA">
      <w:pPr>
        <w:widowControl w:val="0"/>
        <w:pBdr>
          <w:bottom w:val="single" w:sz="6" w:space="1" w:color="auto"/>
        </w:pBdr>
        <w:autoSpaceDE w:val="0"/>
        <w:autoSpaceDN w:val="0"/>
        <w:adjustRightInd w:val="0"/>
        <w:spacing w:after="0" w:line="240" w:lineRule="auto"/>
        <w:rPr>
          <w:rFonts w:ascii="Arial" w:hAnsi="Arial" w:cs="Arial"/>
          <w:sz w:val="20"/>
          <w:szCs w:val="20"/>
        </w:rPr>
      </w:pP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Thursday, December 01, 2011</w:t>
      </w:r>
    </w:p>
    <w:p w:rsidR="004B341E" w:rsidRDefault="004B341E">
      <w:pPr>
        <w:widowControl w:val="0"/>
        <w:pBdr>
          <w:bottom w:val="single" w:sz="6" w:space="1" w:color="auto"/>
        </w:pBdr>
        <w:autoSpaceDE w:val="0"/>
        <w:autoSpaceDN w:val="0"/>
        <w:adjustRightInd w:val="0"/>
        <w:spacing w:after="0" w:line="240" w:lineRule="auto"/>
        <w:rPr>
          <w:rFonts w:ascii="Arial" w:hAnsi="Arial" w:cs="Arial"/>
          <w:sz w:val="20"/>
          <w:szCs w:val="20"/>
        </w:rPr>
      </w:pPr>
    </w:p>
    <w:p w:rsidR="004B341E" w:rsidRDefault="004B341E">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Articulated the underlying goal.</w:t>
      </w:r>
    </w:p>
    <w:p w:rsidR="004B341E" w:rsidRDefault="004B341E">
      <w:pPr>
        <w:widowControl w:val="0"/>
        <w:pBdr>
          <w:bottom w:val="single" w:sz="6" w:space="1" w:color="auto"/>
        </w:pBdr>
        <w:autoSpaceDE w:val="0"/>
        <w:autoSpaceDN w:val="0"/>
        <w:adjustRightInd w:val="0"/>
        <w:spacing w:after="0" w:line="240" w:lineRule="auto"/>
        <w:rPr>
          <w:rFonts w:ascii="Arial" w:hAnsi="Arial" w:cs="Arial"/>
          <w:sz w:val="20"/>
          <w:szCs w:val="20"/>
        </w:rPr>
      </w:pPr>
    </w:p>
    <w:p w:rsidR="004B341E" w:rsidRDefault="004B341E">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Given an RF signal determine its originating location, its frequency, its modulation and its demodulation.</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Build the 6 Meter Super Regen with the following mods:</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1) Use the AD5530 gain block in front of the regeneration section to decouple the antenna.</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2) Change antenna impedance to 50 ohms.</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3) Create a band-switching array using different coils and capacitors.</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Use an audio pre-amplifier for the output section to decouple the </w:t>
      </w:r>
      <w:r w:rsidR="000B4CE6">
        <w:rPr>
          <w:rFonts w:ascii="Arial" w:hAnsi="Arial" w:cs="Arial"/>
          <w:sz w:val="20"/>
          <w:szCs w:val="20"/>
        </w:rPr>
        <w:t>radio.</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5) Use an audio ampli</w:t>
      </w:r>
      <w:r w:rsidR="000B4CE6">
        <w:rPr>
          <w:rFonts w:ascii="Arial" w:hAnsi="Arial" w:cs="Arial"/>
          <w:sz w:val="20"/>
          <w:szCs w:val="20"/>
        </w:rPr>
        <w:t>fier after the pre-amp.</w:t>
      </w:r>
    </w:p>
    <w:p w:rsidR="000B4CE6" w:rsidRDefault="000B4CE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6) Add a frequency counter.</w:t>
      </w:r>
    </w:p>
    <w:p w:rsidR="00482436" w:rsidRDefault="000B4CE6">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7) Add an oscilloscope display to observer the waveforms before and after processing.</w:t>
      </w:r>
    </w:p>
    <w:p w:rsidR="00C51CB1" w:rsidRDefault="00C51CB1">
      <w:pPr>
        <w:widowControl w:val="0"/>
        <w:pBdr>
          <w:bottom w:val="single" w:sz="6" w:space="1" w:color="auto"/>
        </w:pBdr>
        <w:autoSpaceDE w:val="0"/>
        <w:autoSpaceDN w:val="0"/>
        <w:adjustRightInd w:val="0"/>
        <w:spacing w:after="0" w:line="240" w:lineRule="auto"/>
        <w:rPr>
          <w:rFonts w:ascii="Arial" w:hAnsi="Arial" w:cs="Arial"/>
          <w:sz w:val="20"/>
          <w:szCs w:val="20"/>
        </w:rPr>
      </w:pPr>
    </w:p>
    <w:p w:rsidR="00C51CB1" w:rsidRDefault="00C51CB1">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Lets say we add the AD5530 gain block to the front-end of the radio.</w:t>
      </w:r>
    </w:p>
    <w:p w:rsidR="00C51CB1" w:rsidRDefault="00C51CB1">
      <w:pPr>
        <w:widowControl w:val="0"/>
        <w:pBdr>
          <w:bottom w:val="single" w:sz="6" w:space="1" w:color="auto"/>
        </w:pBdr>
        <w:autoSpaceDE w:val="0"/>
        <w:autoSpaceDN w:val="0"/>
        <w:adjustRightInd w:val="0"/>
        <w:spacing w:after="0" w:line="240" w:lineRule="auto"/>
        <w:rPr>
          <w:rFonts w:ascii="Arial" w:hAnsi="Arial" w:cs="Arial"/>
          <w:sz w:val="20"/>
          <w:szCs w:val="20"/>
        </w:rPr>
      </w:pPr>
    </w:p>
    <w:p w:rsidR="00802C7B" w:rsidRDefault="00C51CB1">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To have the </w:t>
      </w:r>
      <w:r w:rsidR="008F0801">
        <w:rPr>
          <w:rFonts w:ascii="Arial" w:hAnsi="Arial" w:cs="Arial"/>
          <w:sz w:val="20"/>
          <w:szCs w:val="20"/>
        </w:rPr>
        <w:t xml:space="preserve">AD5530 eval </w:t>
      </w:r>
      <w:r>
        <w:rPr>
          <w:rFonts w:ascii="Arial" w:hAnsi="Arial" w:cs="Arial"/>
          <w:sz w:val="20"/>
          <w:szCs w:val="20"/>
        </w:rPr>
        <w:t>PCB board printed, assembled and tested made for the sample chip would cost</w:t>
      </w:r>
      <w:r w:rsidR="00802C7B">
        <w:rPr>
          <w:rFonts w:ascii="Arial" w:hAnsi="Arial" w:cs="Arial"/>
          <w:sz w:val="20"/>
          <w:szCs w:val="20"/>
        </w:rPr>
        <w:t>:</w:t>
      </w:r>
    </w:p>
    <w:p w:rsidR="008F0801" w:rsidRDefault="008F0801">
      <w:pPr>
        <w:widowControl w:val="0"/>
        <w:pBdr>
          <w:bottom w:val="single" w:sz="6" w:space="1" w:color="auto"/>
        </w:pBdr>
        <w:autoSpaceDE w:val="0"/>
        <w:autoSpaceDN w:val="0"/>
        <w:adjustRightInd w:val="0"/>
        <w:spacing w:after="0" w:line="240" w:lineRule="auto"/>
        <w:rPr>
          <w:rFonts w:ascii="Arial" w:hAnsi="Arial" w:cs="Arial"/>
          <w:sz w:val="20"/>
          <w:szCs w:val="20"/>
        </w:rPr>
      </w:pPr>
    </w:p>
    <w:p w:rsidR="008F0801" w:rsidRDefault="008F0801" w:rsidP="008F0801">
      <w:pPr>
        <w:widowControl w:val="0"/>
        <w:pBdr>
          <w:bottom w:val="single" w:sz="6" w:space="1" w:color="auto"/>
        </w:pBdr>
        <w:autoSpaceDE w:val="0"/>
        <w:autoSpaceDN w:val="0"/>
        <w:adjustRightInd w:val="0"/>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extent cx="2200275" cy="9620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00275" cy="962025"/>
                    </a:xfrm>
                    <a:prstGeom prst="rect">
                      <a:avLst/>
                    </a:prstGeom>
                    <a:noFill/>
                    <a:ln w="9525">
                      <a:noFill/>
                      <a:miter lim="800000"/>
                      <a:headEnd/>
                      <a:tailEnd/>
                    </a:ln>
                  </pic:spPr>
                </pic:pic>
              </a:graphicData>
            </a:graphic>
          </wp:inline>
        </w:drawing>
      </w:r>
    </w:p>
    <w:p w:rsidR="00802C7B" w:rsidRDefault="00802C7B">
      <w:pPr>
        <w:widowControl w:val="0"/>
        <w:pBdr>
          <w:bottom w:val="single" w:sz="6" w:space="1" w:color="auto"/>
        </w:pBdr>
        <w:autoSpaceDE w:val="0"/>
        <w:autoSpaceDN w:val="0"/>
        <w:adjustRightInd w:val="0"/>
        <w:spacing w:after="0" w:line="240" w:lineRule="auto"/>
        <w:rPr>
          <w:rFonts w:ascii="Arial" w:hAnsi="Arial" w:cs="Arial"/>
          <w:sz w:val="20"/>
          <w:szCs w:val="20"/>
        </w:rPr>
      </w:pPr>
    </w:p>
    <w:p w:rsidR="00C51CB1" w:rsidRDefault="00C51CB1">
      <w:pPr>
        <w:widowControl w:val="0"/>
        <w:pBdr>
          <w:bottom w:val="single" w:sz="6" w:space="1" w:color="auto"/>
        </w:pBdr>
        <w:autoSpaceDE w:val="0"/>
        <w:autoSpaceDN w:val="0"/>
        <w:adjustRightInd w:val="0"/>
        <w:spacing w:after="0" w:line="240" w:lineRule="auto"/>
        <w:rPr>
          <w:rFonts w:ascii="Arial" w:hAnsi="Arial" w:cs="Arial"/>
          <w:sz w:val="20"/>
          <w:szCs w:val="20"/>
        </w:rPr>
      </w:pPr>
    </w:p>
    <w:p w:rsidR="00C51CB1" w:rsidRDefault="008F0801">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THUS </w:t>
      </w:r>
      <w:r w:rsidR="00C51CB1">
        <w:rPr>
          <w:rFonts w:ascii="Arial" w:hAnsi="Arial" w:cs="Arial"/>
          <w:sz w:val="20"/>
          <w:szCs w:val="20"/>
        </w:rPr>
        <w:t xml:space="preserve"> WHEN PROTOTYPING USE THE </w:t>
      </w:r>
      <w:r>
        <w:rPr>
          <w:rFonts w:ascii="Arial" w:hAnsi="Arial" w:cs="Arial"/>
          <w:sz w:val="20"/>
          <w:szCs w:val="20"/>
        </w:rPr>
        <w:t xml:space="preserve">VENDOR </w:t>
      </w:r>
      <w:r w:rsidR="00C51CB1">
        <w:rPr>
          <w:rFonts w:ascii="Arial" w:hAnsi="Arial" w:cs="Arial"/>
          <w:sz w:val="20"/>
          <w:szCs w:val="20"/>
        </w:rPr>
        <w:t>EVALUATION BOARD TO MINIMIZE COST!!</w:t>
      </w:r>
    </w:p>
    <w:p w:rsidR="00253EFE" w:rsidRDefault="00253EFE">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Unless you can get paper circuits working.</w:t>
      </w:r>
    </w:p>
    <w:p w:rsidR="008F0801" w:rsidRDefault="008F0801">
      <w:pPr>
        <w:widowControl w:val="0"/>
        <w:pBdr>
          <w:bottom w:val="single" w:sz="6" w:space="1" w:color="auto"/>
        </w:pBdr>
        <w:autoSpaceDE w:val="0"/>
        <w:autoSpaceDN w:val="0"/>
        <w:adjustRightInd w:val="0"/>
        <w:spacing w:after="0" w:line="240" w:lineRule="auto"/>
        <w:rPr>
          <w:rFonts w:ascii="Arial" w:hAnsi="Arial" w:cs="Arial"/>
          <w:sz w:val="20"/>
          <w:szCs w:val="20"/>
        </w:rPr>
      </w:pPr>
    </w:p>
    <w:p w:rsidR="008F0801" w:rsidRDefault="008F0801">
      <w:pPr>
        <w:widowControl w:val="0"/>
        <w:pBdr>
          <w:bottom w:val="single" w:sz="6"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Even so, considering assembly costs, since most of what you do is prototyping, the eval board is the best option, period. Don't even waste time doing anything else unless you have a full blown product.</w:t>
      </w:r>
    </w:p>
    <w:p w:rsidR="00482436" w:rsidRDefault="00482436">
      <w:pPr>
        <w:widowControl w:val="0"/>
        <w:pBdr>
          <w:bottom w:val="single" w:sz="6" w:space="1" w:color="auto"/>
        </w:pBdr>
        <w:autoSpaceDE w:val="0"/>
        <w:autoSpaceDN w:val="0"/>
        <w:adjustRightInd w:val="0"/>
        <w:spacing w:after="0" w:line="240" w:lineRule="auto"/>
        <w:rPr>
          <w:rFonts w:ascii="Arial" w:hAnsi="Arial" w:cs="Arial"/>
          <w:sz w:val="20"/>
          <w:szCs w:val="20"/>
        </w:rPr>
      </w:pPr>
    </w:p>
    <w:p w:rsidR="00482436" w:rsidRDefault="00482436">
      <w:pPr>
        <w:widowControl w:val="0"/>
        <w:autoSpaceDE w:val="0"/>
        <w:autoSpaceDN w:val="0"/>
        <w:adjustRightInd w:val="0"/>
        <w:spacing w:after="0" w:line="240" w:lineRule="auto"/>
        <w:rPr>
          <w:rFonts w:ascii="Arial" w:hAnsi="Arial" w:cs="Arial"/>
          <w:sz w:val="20"/>
          <w:szCs w:val="20"/>
        </w:rPr>
      </w:pPr>
    </w:p>
    <w:p w:rsidR="00461A02" w:rsidRDefault="0048243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Wednesday</w:t>
      </w:r>
      <w:r w:rsidR="00461A02">
        <w:rPr>
          <w:rFonts w:ascii="Arial" w:hAnsi="Arial" w:cs="Arial"/>
          <w:sz w:val="20"/>
          <w:szCs w:val="20"/>
        </w:rPr>
        <w:t xml:space="preserve">, </w:t>
      </w:r>
      <w:r>
        <w:rPr>
          <w:rFonts w:ascii="Arial" w:hAnsi="Arial" w:cs="Arial"/>
          <w:sz w:val="20"/>
          <w:szCs w:val="20"/>
        </w:rPr>
        <w:t>November</w:t>
      </w:r>
      <w:r w:rsidR="00461A02">
        <w:rPr>
          <w:rFonts w:ascii="Arial" w:hAnsi="Arial" w:cs="Arial"/>
          <w:sz w:val="20"/>
          <w:szCs w:val="20"/>
        </w:rPr>
        <w:t xml:space="preserve"> </w:t>
      </w:r>
      <w:r>
        <w:rPr>
          <w:rFonts w:ascii="Arial" w:hAnsi="Arial" w:cs="Arial"/>
          <w:sz w:val="20"/>
          <w:szCs w:val="20"/>
        </w:rPr>
        <w:t>30</w:t>
      </w:r>
      <w:r w:rsidR="00461A02">
        <w:rPr>
          <w:rFonts w:ascii="Arial" w:hAnsi="Arial" w:cs="Arial"/>
          <w:sz w:val="20"/>
          <w:szCs w:val="20"/>
        </w:rPr>
        <w:t>, 2011</w:t>
      </w:r>
    </w:p>
    <w:p w:rsidR="00461A02" w:rsidRDefault="00461A02">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use a colpitts regenerative receiver</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use a jfet, it does not have to be high gain, but it does have to be high frequency and low nose</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use a coil (array) wound on a toroid so it can be small.</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use a standard tuning capacitor and a bandspread capacitor</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the tuning range is the square root of the capacitance variation, so varactors are not acceptable, unless they are in parallel.</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use an untuned, wideband gain block to decouple the RF stage.</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MAY want an isolation capacitor and an attentuating resistor on the antenna</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http://www.ke3ij.com/AGC-80.htm is a bipolar regen, i want a JFET</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want to feedback the signal in phase, so you may just want a phase control section.</w:t>
      </w: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might want to do this with blocks instead of discrete devices.</w:t>
      </w:r>
    </w:p>
    <w:p w:rsidR="005536FD" w:rsidRDefault="005536FD">
      <w:pPr>
        <w:widowControl w:val="0"/>
        <w:pBdr>
          <w:bottom w:val="single" w:sz="6" w:space="1" w:color="auto"/>
        </w:pBdr>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p>
    <w:p w:rsidR="005536FD" w:rsidRP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Here is an example:</w:t>
      </w:r>
    </w:p>
    <w:p w:rsidR="005536FD" w:rsidRDefault="005536FD">
      <w:pPr>
        <w:widowControl w:val="0"/>
        <w:autoSpaceDE w:val="0"/>
        <w:autoSpaceDN w:val="0"/>
        <w:adjustRightInd w:val="0"/>
        <w:spacing w:after="0" w:line="240" w:lineRule="auto"/>
      </w:pPr>
    </w:p>
    <w:p w:rsidR="005536FD" w:rsidRPr="005536FD" w:rsidRDefault="00FB5087" w:rsidP="005536FD">
      <w:pPr>
        <w:shd w:val="clear" w:color="auto" w:fill="FFFFFF"/>
        <w:spacing w:before="180" w:after="0" w:line="240" w:lineRule="auto"/>
        <w:outlineLvl w:val="2"/>
        <w:rPr>
          <w:rFonts w:ascii="Arial" w:hAnsi="Arial" w:cs="Arial"/>
          <w:color w:val="222222"/>
          <w:sz w:val="33"/>
          <w:szCs w:val="33"/>
        </w:rPr>
      </w:pPr>
      <w:hyperlink r:id="rId10" w:history="1">
        <w:r w:rsidR="005536FD" w:rsidRPr="005536FD">
          <w:rPr>
            <w:rFonts w:ascii="Arial" w:hAnsi="Arial" w:cs="Arial"/>
            <w:color w:val="CC6611"/>
            <w:sz w:val="33"/>
          </w:rPr>
          <w:t>VHF Regenerative Receiver</w:t>
        </w:r>
      </w:hyperlink>
    </w:p>
    <w:p w:rsidR="005536FD" w:rsidRPr="005536FD" w:rsidRDefault="005536FD" w:rsidP="005536FD">
      <w:pPr>
        <w:shd w:val="clear" w:color="auto" w:fill="FFFFFF"/>
        <w:spacing w:after="0" w:line="240" w:lineRule="auto"/>
        <w:outlineLvl w:val="2"/>
        <w:rPr>
          <w:rFonts w:ascii="Arial" w:hAnsi="Arial" w:cs="Arial"/>
          <w:b/>
          <w:bCs/>
          <w:color w:val="222222"/>
          <w:sz w:val="27"/>
          <w:szCs w:val="27"/>
        </w:rPr>
      </w:pPr>
      <w:r w:rsidRPr="005536FD">
        <w:rPr>
          <w:rFonts w:ascii="Arial" w:hAnsi="Arial" w:cs="Arial"/>
          <w:b/>
          <w:bCs/>
          <w:color w:val="222222"/>
          <w:sz w:val="27"/>
          <w:szCs w:val="27"/>
        </w:rPr>
        <w:t> </w:t>
      </w:r>
    </w:p>
    <w:p w:rsidR="005536FD" w:rsidRPr="005536FD" w:rsidRDefault="005536FD" w:rsidP="005536FD">
      <w:pPr>
        <w:shd w:val="clear" w:color="auto" w:fill="FFFFFF"/>
        <w:spacing w:before="100" w:beforeAutospacing="1" w:after="100" w:afterAutospacing="1" w:line="240" w:lineRule="auto"/>
        <w:rPr>
          <w:rFonts w:ascii="Arial" w:hAnsi="Arial" w:cs="Arial"/>
          <w:color w:val="222222"/>
          <w:sz w:val="20"/>
          <w:szCs w:val="20"/>
        </w:rPr>
      </w:pPr>
      <w:r w:rsidRPr="005536FD">
        <w:rPr>
          <w:rFonts w:ascii="Arial" w:hAnsi="Arial" w:cs="Arial"/>
          <w:color w:val="222222"/>
          <w:sz w:val="20"/>
          <w:szCs w:val="20"/>
        </w:rPr>
        <w:t>Submited</w:t>
      </w:r>
      <w:r w:rsidRPr="005536FD">
        <w:rPr>
          <w:rFonts w:ascii="Arial" w:hAnsi="Arial" w:cs="Arial"/>
          <w:color w:val="222222"/>
          <w:sz w:val="20"/>
        </w:rPr>
        <w:t> </w:t>
      </w:r>
      <w:hyperlink r:id="rId11" w:history="1">
        <w:r w:rsidRPr="005536FD">
          <w:rPr>
            <w:rFonts w:ascii="Arial" w:hAnsi="Arial" w:cs="Arial"/>
            <w:color w:val="CC6611"/>
            <w:sz w:val="20"/>
          </w:rPr>
          <w:t>By Nadisha 4S7NR</w:t>
        </w:r>
      </w:hyperlink>
    </w:p>
    <w:p w:rsidR="005536FD" w:rsidRPr="005536FD" w:rsidRDefault="005536FD" w:rsidP="005536FD">
      <w:pPr>
        <w:shd w:val="clear" w:color="auto" w:fill="FFFFFF"/>
        <w:spacing w:before="100" w:beforeAutospacing="1" w:after="100" w:afterAutospacing="1" w:line="240" w:lineRule="auto"/>
        <w:rPr>
          <w:rFonts w:ascii="Arial" w:hAnsi="Arial" w:cs="Arial"/>
          <w:color w:val="222222"/>
          <w:sz w:val="20"/>
          <w:szCs w:val="20"/>
        </w:rPr>
      </w:pPr>
      <w:r w:rsidRPr="005536FD">
        <w:rPr>
          <w:rFonts w:ascii="Arial" w:hAnsi="Arial" w:cs="Arial"/>
          <w:color w:val="222222"/>
          <w:sz w:val="20"/>
          <w:szCs w:val="20"/>
        </w:rPr>
        <w:t>Looks very simple. But need bit experiance to build this receiver. It can be tuned from 140 to 150 Mhz covering the whole 2m band. This has a Super Regenerative detector. When properly tuned and aligned the receiver is very sensitive. The original author R.H.Longden writing in a Practical Wireless artical says that he could hear transmissions of 10 miles with a 6 inch wire antenna.</w:t>
      </w:r>
    </w:p>
    <w:p w:rsidR="005536FD" w:rsidRPr="005536FD" w:rsidRDefault="005536FD" w:rsidP="005536FD">
      <w:pPr>
        <w:shd w:val="clear" w:color="auto" w:fill="FFFFFF"/>
        <w:spacing w:before="100" w:beforeAutospacing="1" w:after="100" w:afterAutospacing="1" w:line="240" w:lineRule="auto"/>
        <w:rPr>
          <w:rFonts w:ascii="Arial" w:hAnsi="Arial" w:cs="Arial"/>
          <w:color w:val="222222"/>
          <w:sz w:val="20"/>
          <w:szCs w:val="20"/>
        </w:rPr>
      </w:pPr>
      <w:r w:rsidRPr="005536FD">
        <w:rPr>
          <w:rFonts w:ascii="Arial" w:hAnsi="Arial" w:cs="Arial"/>
          <w:color w:val="222222"/>
          <w:sz w:val="20"/>
          <w:szCs w:val="20"/>
        </w:rPr>
        <w:lastRenderedPageBreak/>
        <w:t>Receiver must be enclosed in an metel box and Tuning spindle should be fixed with a plastic knob. One should never try to construct this on IC boards or Vero boards.</w:t>
      </w:r>
    </w:p>
    <w:p w:rsidR="005536FD" w:rsidRPr="005536FD" w:rsidRDefault="001A06E7" w:rsidP="005536FD">
      <w:pPr>
        <w:shd w:val="clear" w:color="auto" w:fill="FFFFFF"/>
        <w:spacing w:before="100" w:beforeAutospacing="1" w:after="100" w:afterAutospacing="1" w:line="240" w:lineRule="auto"/>
        <w:rPr>
          <w:rFonts w:ascii="Arial" w:hAnsi="Arial" w:cs="Arial"/>
          <w:color w:val="222222"/>
          <w:sz w:val="20"/>
          <w:szCs w:val="20"/>
        </w:rPr>
      </w:pPr>
      <w:r>
        <w:rPr>
          <w:rFonts w:ascii="Arial" w:hAnsi="Arial" w:cs="Arial"/>
          <w:noProof/>
          <w:color w:val="222222"/>
          <w:sz w:val="20"/>
          <w:szCs w:val="20"/>
        </w:rPr>
        <w:drawing>
          <wp:inline distT="0" distB="0" distL="0" distR="0">
            <wp:extent cx="3048000" cy="274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048000" cy="2743200"/>
                    </a:xfrm>
                    <a:prstGeom prst="rect">
                      <a:avLst/>
                    </a:prstGeom>
                    <a:noFill/>
                    <a:ln w="9525">
                      <a:noFill/>
                      <a:miter lim="800000"/>
                      <a:headEnd/>
                      <a:tailEnd/>
                    </a:ln>
                  </pic:spPr>
                </pic:pic>
              </a:graphicData>
            </a:graphic>
          </wp:inline>
        </w:drawing>
      </w:r>
    </w:p>
    <w:p w:rsidR="005536FD" w:rsidRPr="005536FD" w:rsidRDefault="005536FD" w:rsidP="005536FD">
      <w:pPr>
        <w:shd w:val="clear" w:color="auto" w:fill="FFFFFF"/>
        <w:spacing w:before="100" w:beforeAutospacing="1" w:after="100" w:afterAutospacing="1" w:line="240" w:lineRule="auto"/>
        <w:rPr>
          <w:rFonts w:ascii="Arial" w:hAnsi="Arial" w:cs="Arial"/>
          <w:color w:val="222222"/>
          <w:sz w:val="20"/>
          <w:szCs w:val="20"/>
        </w:rPr>
      </w:pPr>
      <w:r w:rsidRPr="005536FD">
        <w:rPr>
          <w:rFonts w:ascii="Arial" w:hAnsi="Arial" w:cs="Arial"/>
          <w:color w:val="222222"/>
          <w:sz w:val="20"/>
          <w:szCs w:val="20"/>
        </w:rPr>
        <w:t>L1 and L2 Coils should be wound using 18 SWG wire and L1 is only one turn where L2 has 4 turns (7/8 inch long). They are air wound on 1/2 inch diameter form. L2 should be next in-line to L1. Changing the turn spacing of L2 change the frequency. So you will have to experiment and find where it tunes. If you have an signal genarator - with in no time you will be in the business. L3 is not very critical, it has 30 turns of 26 SWG wire on a 1/4 inch diameter air core.</w:t>
      </w:r>
    </w:p>
    <w:p w:rsidR="005536FD" w:rsidRPr="005536FD" w:rsidRDefault="005536FD" w:rsidP="005536FD">
      <w:pPr>
        <w:shd w:val="clear" w:color="auto" w:fill="FFFFFF"/>
        <w:spacing w:before="100" w:beforeAutospacing="1" w:after="100" w:afterAutospacing="1" w:line="240" w:lineRule="auto"/>
        <w:rPr>
          <w:rFonts w:ascii="Arial" w:hAnsi="Arial" w:cs="Arial"/>
          <w:color w:val="222222"/>
          <w:sz w:val="20"/>
          <w:szCs w:val="20"/>
        </w:rPr>
      </w:pPr>
      <w:r w:rsidRPr="005536FD">
        <w:rPr>
          <w:rFonts w:ascii="Arial" w:hAnsi="Arial" w:cs="Arial"/>
          <w:color w:val="222222"/>
          <w:sz w:val="20"/>
          <w:szCs w:val="20"/>
        </w:rPr>
        <w:t>Once evry thing is okay, connect an audio amplifier, similer to LM386 and a sutable antenna to the receiver. Turn the 25k pot (Regen Control) where a strong hiss begins. This is roughly the correct posision. This hiss should cease when any signal of sufficiant strength is tuned in. Tune the 10pf tuning cap to search any stations or tune your signal genarator to see where the receiver is tuned. Once you know the place, adjust the coil. To increase the frequency, you will have to stretch the turns of L2.</w:t>
      </w:r>
    </w:p>
    <w:p w:rsidR="005536FD" w:rsidRPr="005536FD" w:rsidRDefault="00FB5087" w:rsidP="005536FD">
      <w:pPr>
        <w:shd w:val="clear" w:color="auto" w:fill="FFFFFF"/>
        <w:spacing w:before="100" w:beforeAutospacing="1" w:after="100" w:afterAutospacing="1" w:line="240" w:lineRule="auto"/>
        <w:rPr>
          <w:rFonts w:ascii="Arial" w:hAnsi="Arial" w:cs="Arial"/>
          <w:color w:val="222222"/>
          <w:sz w:val="20"/>
          <w:szCs w:val="20"/>
        </w:rPr>
      </w:pPr>
      <w:hyperlink r:id="rId13" w:tooltip="http://www.qsl.net/qrp/rx/vhf-rx.htm" w:history="1">
        <w:r w:rsidR="005536FD" w:rsidRPr="005536FD">
          <w:rPr>
            <w:rFonts w:ascii="Arial" w:hAnsi="Arial" w:cs="Arial"/>
            <w:color w:val="CC6611"/>
            <w:sz w:val="20"/>
          </w:rPr>
          <w:t>http://www.qsl.net/qrp/rx/vhf-rx.htm</w:t>
        </w:r>
      </w:hyperlink>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br w:type="page"/>
      </w:r>
    </w:p>
    <w:p w:rsidR="005536FD" w:rsidRDefault="005536F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Colpitts Detail From </w:t>
      </w:r>
      <w:hyperlink r:id="rId14" w:history="1">
        <w:r w:rsidRPr="005536FD">
          <w:rPr>
            <w:rStyle w:val="Hyperlink"/>
            <w:rFonts w:ascii="Arial" w:hAnsi="Arial" w:cs="Arial"/>
            <w:sz w:val="20"/>
            <w:szCs w:val="20"/>
          </w:rPr>
          <w:t>google books</w:t>
        </w:r>
      </w:hyperlink>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p>
    <w:p w:rsidR="005536FD" w:rsidRDefault="005536FD">
      <w:pPr>
        <w:widowControl w:val="0"/>
        <w:autoSpaceDE w:val="0"/>
        <w:autoSpaceDN w:val="0"/>
        <w:adjustRightInd w:val="0"/>
        <w:spacing w:after="0" w:line="240" w:lineRule="auto"/>
        <w:rPr>
          <w:rFonts w:ascii="Arial" w:hAnsi="Arial" w:cs="Arial"/>
          <w:sz w:val="20"/>
          <w:szCs w:val="20"/>
        </w:rPr>
      </w:pPr>
    </w:p>
    <w:p w:rsidR="00461A02" w:rsidRDefault="001A06E7">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400675" cy="6419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400675" cy="6419850"/>
                    </a:xfrm>
                    <a:prstGeom prst="rect">
                      <a:avLst/>
                    </a:prstGeom>
                    <a:noFill/>
                    <a:ln w="9525">
                      <a:noFill/>
                      <a:miter lim="800000"/>
                      <a:headEnd/>
                      <a:tailEnd/>
                    </a:ln>
                  </pic:spPr>
                </pic:pic>
              </a:graphicData>
            </a:graphic>
          </wp:inline>
        </w:drawing>
      </w:r>
    </w:p>
    <w:p w:rsidR="005536FD" w:rsidRDefault="00461A0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br w:type="page"/>
      </w:r>
      <w:r w:rsidR="002F0F14">
        <w:rPr>
          <w:rFonts w:ascii="Arial" w:hAnsi="Arial" w:cs="Arial"/>
          <w:sz w:val="20"/>
          <w:szCs w:val="20"/>
        </w:rPr>
        <w:lastRenderedPageBreak/>
        <w:t>Wednesday</w:t>
      </w:r>
      <w:r>
        <w:rPr>
          <w:rFonts w:ascii="Arial" w:hAnsi="Arial" w:cs="Arial"/>
          <w:sz w:val="20"/>
          <w:szCs w:val="20"/>
        </w:rPr>
        <w:t xml:space="preserve">, </w:t>
      </w:r>
      <w:r w:rsidR="002F0F14">
        <w:rPr>
          <w:rFonts w:ascii="Arial" w:hAnsi="Arial" w:cs="Arial"/>
          <w:sz w:val="20"/>
          <w:szCs w:val="20"/>
        </w:rPr>
        <w:t>November</w:t>
      </w:r>
      <w:r>
        <w:rPr>
          <w:rFonts w:ascii="Arial" w:hAnsi="Arial" w:cs="Arial"/>
          <w:sz w:val="20"/>
          <w:szCs w:val="20"/>
        </w:rPr>
        <w:t xml:space="preserve"> </w:t>
      </w:r>
      <w:r w:rsidR="002F0F14">
        <w:rPr>
          <w:rFonts w:ascii="Arial" w:hAnsi="Arial" w:cs="Arial"/>
          <w:sz w:val="20"/>
          <w:szCs w:val="20"/>
        </w:rPr>
        <w:t>23</w:t>
      </w:r>
      <w:r>
        <w:rPr>
          <w:rFonts w:ascii="Arial" w:hAnsi="Arial" w:cs="Arial"/>
          <w:sz w:val="20"/>
          <w:szCs w:val="20"/>
        </w:rPr>
        <w:t>, 2011</w:t>
      </w:r>
    </w:p>
    <w:p w:rsidR="002F0F14" w:rsidRDefault="002F0F14">
      <w:pPr>
        <w:widowControl w:val="0"/>
        <w:autoSpaceDE w:val="0"/>
        <w:autoSpaceDN w:val="0"/>
        <w:adjustRightInd w:val="0"/>
        <w:spacing w:after="0" w:line="240" w:lineRule="auto"/>
        <w:rPr>
          <w:rFonts w:ascii="Arial" w:hAnsi="Arial" w:cs="Arial"/>
          <w:sz w:val="20"/>
          <w:szCs w:val="20"/>
        </w:rPr>
      </w:pP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b/>
          <w:bCs/>
          <w:sz w:val="20"/>
          <w:szCs w:val="20"/>
        </w:rPr>
        <w:t>Types of Signals for Regen vs. Super-Regen Detectors:</w:t>
      </w: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Super-Regenerative Detectors work well for wide-band signals such as FM, where it performs "slope detection".</w:t>
      </w: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Regenerative Detectors work well for narrow-band signals, especially for CW and SSB which need a heterodyne oscillator or BFO.</w:t>
      </w: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super-regenerative detector does not have a usable heterodyne oscillator - even though the super-regen always self-oscillates,</w:t>
      </w: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 CW (Morse Code)and SSB (Single side band) signals can't be received properly.</w:t>
      </w: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p>
    <w:p w:rsidR="002F0F14" w:rsidRDefault="002F0F14" w:rsidP="002F0F14">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from wiki</w:t>
      </w:r>
    </w:p>
    <w:p w:rsidR="002F0F14" w:rsidRDefault="002F0F14">
      <w:pPr>
        <w:widowControl w:val="0"/>
        <w:autoSpaceDE w:val="0"/>
        <w:autoSpaceDN w:val="0"/>
        <w:adjustRightInd w:val="0"/>
        <w:spacing w:after="0" w:line="240" w:lineRule="auto"/>
        <w:rPr>
          <w:rFonts w:ascii="Arial" w:hAnsi="Arial" w:cs="Arial"/>
          <w:sz w:val="20"/>
          <w:szCs w:val="20"/>
        </w:rPr>
      </w:pPr>
    </w:p>
    <w:sectPr w:rsidR="002F0F14" w:rsidSect="00F06C6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306E"/>
    <w:multiLevelType w:val="hybridMultilevel"/>
    <w:tmpl w:val="CF7E9132"/>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4A401B"/>
    <w:multiLevelType w:val="hybridMultilevel"/>
    <w:tmpl w:val="3F0C4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536FD"/>
    <w:rsid w:val="000B4CE6"/>
    <w:rsid w:val="000F35BA"/>
    <w:rsid w:val="001A06E7"/>
    <w:rsid w:val="00220E94"/>
    <w:rsid w:val="00253EFE"/>
    <w:rsid w:val="002F0F14"/>
    <w:rsid w:val="00461A02"/>
    <w:rsid w:val="00482436"/>
    <w:rsid w:val="004B341E"/>
    <w:rsid w:val="004C4035"/>
    <w:rsid w:val="005536FD"/>
    <w:rsid w:val="005B507C"/>
    <w:rsid w:val="00696C77"/>
    <w:rsid w:val="00802C7B"/>
    <w:rsid w:val="008F0801"/>
    <w:rsid w:val="00955B53"/>
    <w:rsid w:val="00C51CB1"/>
    <w:rsid w:val="00E13E1F"/>
    <w:rsid w:val="00F06C61"/>
    <w:rsid w:val="00FB5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61"/>
    <w:rPr>
      <w:rFonts w:cstheme="minorBidi"/>
    </w:rPr>
  </w:style>
  <w:style w:type="paragraph" w:styleId="Heading3">
    <w:name w:val="heading 3"/>
    <w:basedOn w:val="Normal"/>
    <w:link w:val="Heading3Char"/>
    <w:uiPriority w:val="9"/>
    <w:qFormat/>
    <w:rsid w:val="005536F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536FD"/>
    <w:rPr>
      <w:rFonts w:ascii="Times New Roman" w:hAnsi="Times New Roman" w:cs="Times New Roman"/>
      <w:b/>
      <w:bCs/>
      <w:sz w:val="27"/>
      <w:szCs w:val="27"/>
    </w:rPr>
  </w:style>
  <w:style w:type="character" w:styleId="Hyperlink">
    <w:name w:val="Hyperlink"/>
    <w:basedOn w:val="DefaultParagraphFont"/>
    <w:uiPriority w:val="99"/>
    <w:unhideWhenUsed/>
    <w:rsid w:val="005536FD"/>
    <w:rPr>
      <w:rFonts w:cs="Times New Roman"/>
      <w:color w:val="0000FF"/>
      <w:u w:val="single"/>
    </w:rPr>
  </w:style>
  <w:style w:type="paragraph" w:styleId="NormalWeb">
    <w:name w:val="Normal (Web)"/>
    <w:basedOn w:val="Normal"/>
    <w:uiPriority w:val="99"/>
    <w:semiHidden/>
    <w:unhideWhenUsed/>
    <w:rsid w:val="005536FD"/>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5536FD"/>
    <w:rPr>
      <w:rFonts w:cs="Times New Roman"/>
    </w:rPr>
  </w:style>
  <w:style w:type="paragraph" w:styleId="BalloonText">
    <w:name w:val="Balloon Text"/>
    <w:basedOn w:val="Normal"/>
    <w:link w:val="BalloonTextChar"/>
    <w:uiPriority w:val="99"/>
    <w:semiHidden/>
    <w:unhideWhenUsed/>
    <w:rsid w:val="0025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FE"/>
    <w:rPr>
      <w:rFonts w:ascii="Tahoma" w:hAnsi="Tahoma" w:cs="Tahoma"/>
      <w:sz w:val="16"/>
      <w:szCs w:val="16"/>
    </w:rPr>
  </w:style>
  <w:style w:type="paragraph" w:styleId="ListParagraph">
    <w:name w:val="List Paragraph"/>
    <w:basedOn w:val="Normal"/>
    <w:uiPriority w:val="34"/>
    <w:qFormat/>
    <w:rsid w:val="000F35BA"/>
    <w:pPr>
      <w:ind w:left="720"/>
      <w:contextualSpacing/>
    </w:pPr>
  </w:style>
</w:styles>
</file>

<file path=word/webSettings.xml><?xml version="1.0" encoding="utf-8"?>
<w:webSettings xmlns:r="http://schemas.openxmlformats.org/officeDocument/2006/relationships" xmlns:w="http://schemas.openxmlformats.org/wordprocessingml/2006/main">
  <w:divs>
    <w:div w:id="107746523">
      <w:marLeft w:val="0"/>
      <w:marRight w:val="0"/>
      <w:marTop w:val="0"/>
      <w:marBottom w:val="0"/>
      <w:divBdr>
        <w:top w:val="none" w:sz="0" w:space="0" w:color="auto"/>
        <w:left w:val="none" w:sz="0" w:space="0" w:color="auto"/>
        <w:bottom w:val="none" w:sz="0" w:space="0" w:color="auto"/>
        <w:right w:val="none" w:sz="0" w:space="0" w:color="auto"/>
      </w:divBdr>
      <w:divsChild>
        <w:div w:id="107746524">
          <w:marLeft w:val="0"/>
          <w:marRight w:val="0"/>
          <w:marTop w:val="0"/>
          <w:marBottom w:val="0"/>
          <w:divBdr>
            <w:top w:val="none" w:sz="0" w:space="0" w:color="auto"/>
            <w:left w:val="none" w:sz="0" w:space="0" w:color="auto"/>
            <w:bottom w:val="none" w:sz="0" w:space="0" w:color="auto"/>
            <w:right w:val="none" w:sz="0" w:space="0" w:color="auto"/>
          </w:divBdr>
        </w:div>
      </w:divsChild>
    </w:div>
    <w:div w:id="19740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lit/an/scba007a/scba007a.pdf" TargetMode="External"/><Relationship Id="rId13" Type="http://schemas.openxmlformats.org/officeDocument/2006/relationships/hyperlink" Target="http://www.qsl.net/qrp/rx/vhf-rx.htm" TargetMode="External"/><Relationship Id="rId3" Type="http://schemas.openxmlformats.org/officeDocument/2006/relationships/settings" Target="settings.xml"/><Relationship Id="rId7" Type="http://schemas.openxmlformats.org/officeDocument/2006/relationships/hyperlink" Target="http://www.intersil.com/data/an/an1325.pdf"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eattlerobotics.org/encoder/jun97/basics.html" TargetMode="External"/><Relationship Id="rId11" Type="http://schemas.openxmlformats.org/officeDocument/2006/relationships/hyperlink" Target="http://www.qsl.net/4s7nr" TargetMode="External"/><Relationship Id="rId5" Type="http://schemas.openxmlformats.org/officeDocument/2006/relationships/hyperlink" Target="http://datasheets.maxim-ic.com/en/ds/MAX2605-MAX2609.pdf" TargetMode="External"/><Relationship Id="rId15" Type="http://schemas.openxmlformats.org/officeDocument/2006/relationships/image" Target="media/image3.png"/><Relationship Id="rId10" Type="http://schemas.openxmlformats.org/officeDocument/2006/relationships/hyperlink" Target="http://qrp-projects.blogspot.com/2011/03/vhf-regenerative-receiver.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books.google.com/books?id=XiKgKdeBi6cC&amp;pg=PA68&amp;lpg=PA68&amp;dq=toroidal+inductor+regenerative+receiver&amp;source=bl&amp;ots=yBHsgWeW17&amp;sig=EbVEK9lI4_AoAS0J59ET5ELAy4U&amp;hl=en&amp;ei=jynXTp-tAqLf0QHuxd3PDQ&amp;sa=X&amp;oi=book_result&amp;ct=result&amp;resnum=1&amp;sqi=2&amp;ved=0CEQQ6AEw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8</cp:revision>
  <dcterms:created xsi:type="dcterms:W3CDTF">2011-12-02T01:07:00Z</dcterms:created>
  <dcterms:modified xsi:type="dcterms:W3CDTF">2011-12-04T02:05:00Z</dcterms:modified>
</cp:coreProperties>
</file>